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0A" w:rsidRDefault="009A6D9E">
      <w:r>
        <w:t xml:space="preserve">     </w:t>
      </w:r>
      <w:r w:rsidR="002C5F80">
        <w:t>В октябре в детском саду прошла неделя коллективных творческих дел  (КТД). КТД – это форма воспитательной работы, которая предполагает участие детей не только в общей работе</w:t>
      </w:r>
      <w:proofErr w:type="gramStart"/>
      <w:r w:rsidR="002C5F80">
        <w:t>.</w:t>
      </w:r>
      <w:proofErr w:type="gramEnd"/>
      <w:r w:rsidR="002C5F80">
        <w:t xml:space="preserve"> </w:t>
      </w:r>
      <w:proofErr w:type="gramStart"/>
      <w:r w:rsidR="002C5F80">
        <w:t>н</w:t>
      </w:r>
      <w:proofErr w:type="gramEnd"/>
      <w:r w:rsidR="002C5F80">
        <w:t>о и в её планировании, анализе и подведении итогов.</w:t>
      </w:r>
    </w:p>
    <w:p w:rsidR="002C5F80" w:rsidRDefault="009A6D9E">
      <w:r>
        <w:t xml:space="preserve">     </w:t>
      </w:r>
      <w:r w:rsidR="002C5F80">
        <w:t>Темы и подходы к организации КТД в каждой группе были разные:</w:t>
      </w:r>
    </w:p>
    <w:p w:rsidR="002C5F80" w:rsidRDefault="002C5F80">
      <w:r>
        <w:t>в группе №10 «Готовим томатный сок», «Осень на опушке краски разводила»;</w:t>
      </w:r>
    </w:p>
    <w:p w:rsidR="002C5F80" w:rsidRDefault="002C5F80">
      <w:r>
        <w:t>в группе № 12 «Как мы готовили салат», «Как мы бабушек и дедушек поздравляли»;</w:t>
      </w:r>
    </w:p>
    <w:p w:rsidR="002C5F80" w:rsidRDefault="002C5F80">
      <w:r>
        <w:t xml:space="preserve">в группе № 3 «Как зёрнышко </w:t>
      </w:r>
      <w:proofErr w:type="spellStart"/>
      <w:r>
        <w:t>печенькой</w:t>
      </w:r>
      <w:proofErr w:type="spellEnd"/>
      <w:r>
        <w:t xml:space="preserve"> стало»;</w:t>
      </w:r>
    </w:p>
    <w:p w:rsidR="002C5F80" w:rsidRDefault="002C5F80">
      <w:r>
        <w:t>в группе № 4 «Осенняя фантазия»</w:t>
      </w:r>
      <w:r w:rsidR="009A6D9E">
        <w:t>.</w:t>
      </w:r>
    </w:p>
    <w:p w:rsidR="009A6D9E" w:rsidRDefault="009A6D9E">
      <w:r>
        <w:t xml:space="preserve">     А результатом КТД является позитивная активность участников, причём не зрительская, а  </w:t>
      </w:r>
      <w:proofErr w:type="spellStart"/>
      <w:r>
        <w:t>деятельностная</w:t>
      </w:r>
      <w:proofErr w:type="spellEnd"/>
      <w:r>
        <w:t>.  В процессе КТД воспитанники приобретают навыки общения, учатся работать, делить успех и ответственность с другими, узнают много нового.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3"/>
        <w:gridCol w:w="4818"/>
      </w:tblGrid>
      <w:tr w:rsidR="00F03D0B" w:rsidTr="00F03D0B">
        <w:tc>
          <w:tcPr>
            <w:tcW w:w="4785" w:type="dxa"/>
          </w:tcPr>
          <w:p w:rsidR="00F03D0B" w:rsidRDefault="00F03D0B">
            <w:r>
              <w:rPr>
                <w:noProof/>
                <w:lang w:eastAsia="ru-RU"/>
              </w:rPr>
              <w:drawing>
                <wp:inline distT="0" distB="0" distL="0" distR="0" wp14:anchorId="2C388F70">
                  <wp:extent cx="3230880" cy="242062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D0B" w:rsidRDefault="00F03D0B">
            <w:r>
              <w:rPr>
                <w:noProof/>
                <w:lang w:eastAsia="ru-RU"/>
              </w:rPr>
              <w:drawing>
                <wp:inline distT="0" distB="0" distL="0" distR="0" wp14:anchorId="0358469F">
                  <wp:extent cx="2905125" cy="28289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76" cy="2832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D0B" w:rsidTr="00F03D0B">
        <w:tc>
          <w:tcPr>
            <w:tcW w:w="4785" w:type="dxa"/>
          </w:tcPr>
          <w:p w:rsidR="00F03D0B" w:rsidRDefault="00F03D0B">
            <w:r>
              <w:rPr>
                <w:noProof/>
                <w:lang w:eastAsia="ru-RU"/>
              </w:rPr>
              <w:drawing>
                <wp:inline distT="0" distB="0" distL="0" distR="0" wp14:anchorId="6C683150" wp14:editId="7438AA58">
                  <wp:extent cx="2295525" cy="2351124"/>
                  <wp:effectExtent l="0" t="0" r="0" b="0"/>
                  <wp:docPr id="8" name="Рисунок 8" descr="https://sun9-35.userapi.com/impg/vZu5wWxE4KLRWNo02fizJf-U75WNveDWuIDVEw/hTEXFuGCN6o.jpg?size=780x1040&amp;quality=95&amp;sign=5f801b76598a1c59a92175176cd076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5.userapi.com/impg/vZu5wWxE4KLRWNo02fizJf-U75WNveDWuIDVEw/hTEXFuGCN6o.jpg?size=780x1040&amp;quality=95&amp;sign=5f801b76598a1c59a92175176cd076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11" cy="235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786" w:type="dxa"/>
          </w:tcPr>
          <w:p w:rsidR="00F03D0B" w:rsidRDefault="00F03D0B">
            <w:r>
              <w:rPr>
                <w:noProof/>
                <w:lang w:eastAsia="ru-RU"/>
              </w:rPr>
              <w:drawing>
                <wp:inline distT="0" distB="0" distL="0" distR="0" wp14:anchorId="53D111D6">
                  <wp:extent cx="2543175" cy="28194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19" cy="282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D0B" w:rsidTr="00F03D0B">
        <w:tc>
          <w:tcPr>
            <w:tcW w:w="4785" w:type="dxa"/>
          </w:tcPr>
          <w:p w:rsidR="00F03D0B" w:rsidRDefault="00F03D0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37156E" wp14:editId="313E11DA">
                  <wp:extent cx="3115733" cy="1847850"/>
                  <wp:effectExtent l="0" t="0" r="8890" b="0"/>
                  <wp:docPr id="12" name="Рисунок 12" descr="C:\Users\Пользователь\Desktop\IMG-2022102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IMG-2022102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531" cy="185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D0B" w:rsidRDefault="00F03D0B">
            <w:r>
              <w:rPr>
                <w:noProof/>
                <w:lang w:eastAsia="ru-RU"/>
              </w:rPr>
              <w:drawing>
                <wp:inline distT="0" distB="0" distL="0" distR="0" wp14:anchorId="353F9975" wp14:editId="63EEFF5C">
                  <wp:extent cx="3285067" cy="1847850"/>
                  <wp:effectExtent l="0" t="0" r="0" b="0"/>
                  <wp:docPr id="13" name="Рисунок 13" descr="C:\Users\Пользователь\Desktop\3 г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3 г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312" cy="18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D0B" w:rsidTr="00F03D0B">
        <w:tc>
          <w:tcPr>
            <w:tcW w:w="4785" w:type="dxa"/>
          </w:tcPr>
          <w:p w:rsidR="00F03D0B" w:rsidRDefault="00F03D0B"/>
        </w:tc>
        <w:tc>
          <w:tcPr>
            <w:tcW w:w="4786" w:type="dxa"/>
          </w:tcPr>
          <w:p w:rsidR="00F03D0B" w:rsidRDefault="00F03D0B"/>
        </w:tc>
      </w:tr>
    </w:tbl>
    <w:p w:rsidR="00F03D0B" w:rsidRDefault="00F03D0B"/>
    <w:p w:rsidR="00F03D0B" w:rsidRDefault="00F03D0B"/>
    <w:p w:rsidR="00F03D0B" w:rsidRDefault="00F03D0B"/>
    <w:p w:rsidR="00F03D0B" w:rsidRDefault="00F03D0B"/>
    <w:p w:rsidR="00F03D0B" w:rsidRDefault="00F03D0B"/>
    <w:p w:rsidR="00F03D0B" w:rsidRDefault="00F03D0B"/>
    <w:sectPr w:rsidR="00F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80"/>
    <w:rsid w:val="002C5F80"/>
    <w:rsid w:val="009A6D9E"/>
    <w:rsid w:val="00A468FA"/>
    <w:rsid w:val="00D1190A"/>
    <w:rsid w:val="00F0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D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3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D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3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88D34-C82D-4709-BE10-84AD3B515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2022-11-03T05:22:00Z</dcterms:created>
  <dcterms:modified xsi:type="dcterms:W3CDTF">2022-11-09T11:33:00Z</dcterms:modified>
</cp:coreProperties>
</file>